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587F" w14:textId="05B308E0" w:rsidR="00D93196" w:rsidRDefault="00D93196" w:rsidP="00D93196">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B5482D">
        <w:rPr>
          <w:rFonts w:cs="Arial"/>
          <w:b/>
          <w:noProof/>
          <w:sz w:val="24"/>
        </w:rPr>
        <w:t>8374</w:t>
      </w:r>
    </w:p>
    <w:p w14:paraId="07DDC539" w14:textId="22B91195" w:rsidR="00D93196" w:rsidRDefault="00D93196" w:rsidP="00D93196">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r w:rsidR="00313C6B">
        <w:rPr>
          <w:b/>
          <w:noProof/>
          <w:color w:val="3333FF"/>
        </w:rPr>
        <w:t>xxxx</w:t>
      </w:r>
      <w:r>
        <w:rPr>
          <w:b/>
          <w:noProof/>
          <w:color w:val="3333FF"/>
        </w:rPr>
        <w:t>)</w:t>
      </w:r>
    </w:p>
    <w:bookmarkEnd w:id="0"/>
    <w:p w14:paraId="137F233D" w14:textId="77777777" w:rsidR="00463675" w:rsidRPr="00B6658B" w:rsidRDefault="00463675">
      <w:pPr>
        <w:rPr>
          <w:rFonts w:ascii="Arial" w:hAnsi="Arial" w:cs="Arial"/>
        </w:rPr>
      </w:pPr>
    </w:p>
    <w:p w14:paraId="0F7795AF" w14:textId="3AF770E8" w:rsidR="00463675" w:rsidRPr="00313C6B" w:rsidRDefault="00463675">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sidR="000A121F" w:rsidRPr="00313C6B">
        <w:rPr>
          <w:rFonts w:ascii="Arial" w:hAnsi="Arial" w:cs="Arial"/>
          <w:b/>
          <w:color w:val="FF0000"/>
        </w:rPr>
        <w:t>[</w:t>
      </w:r>
      <w:r w:rsidR="008463CE" w:rsidRPr="00313C6B">
        <w:rPr>
          <w:rFonts w:ascii="Arial" w:hAnsi="Arial" w:cs="Arial"/>
          <w:b/>
          <w:color w:val="FF0000"/>
        </w:rPr>
        <w:t>draft</w:t>
      </w:r>
      <w:r w:rsidR="000A121F" w:rsidRPr="00313C6B">
        <w:rPr>
          <w:rFonts w:ascii="Arial" w:hAnsi="Arial" w:cs="Arial"/>
          <w:b/>
          <w:color w:val="FF0000"/>
        </w:rPr>
        <w:t>]</w:t>
      </w:r>
      <w:r w:rsidR="00313C6B" w:rsidRPr="00313C6B">
        <w:rPr>
          <w:rFonts w:ascii="Arial" w:hAnsi="Arial" w:cs="Arial"/>
          <w:b/>
          <w:color w:val="FF0000"/>
        </w:rPr>
        <w:t xml:space="preserve"> </w:t>
      </w:r>
      <w:r w:rsidR="00415A60">
        <w:rPr>
          <w:rFonts w:ascii="Arial" w:hAnsi="Arial" w:cs="Arial"/>
        </w:rPr>
        <w:t>L</w:t>
      </w:r>
      <w:r w:rsidR="00313C6B" w:rsidRPr="00313C6B">
        <w:rPr>
          <w:rFonts w:ascii="Arial" w:hAnsi="Arial" w:cs="Arial"/>
        </w:rPr>
        <w:t xml:space="preserve">S </w:t>
      </w:r>
      <w:r w:rsidR="00F75D1C">
        <w:rPr>
          <w:rFonts w:ascii="Arial" w:hAnsi="Arial" w:cs="Arial"/>
        </w:rPr>
        <w:t xml:space="preserve">on </w:t>
      </w:r>
      <w:r w:rsidR="002C445D">
        <w:rPr>
          <w:rFonts w:ascii="Arial" w:hAnsi="Arial" w:cs="Arial"/>
        </w:rPr>
        <w:t xml:space="preserve">reporting dynamic </w:t>
      </w:r>
      <w:r w:rsidR="00F75D1C">
        <w:rPr>
          <w:rFonts w:ascii="Arial" w:hAnsi="Arial" w:cs="Arial"/>
        </w:rPr>
        <w:t>satellite backhaul parameters</w:t>
      </w:r>
      <w:r w:rsidR="002C445D">
        <w:rPr>
          <w:rFonts w:ascii="Arial" w:hAnsi="Arial" w:cs="Arial"/>
        </w:rPr>
        <w:t xml:space="preserve"> to CHF</w:t>
      </w:r>
    </w:p>
    <w:p w14:paraId="79B608BA" w14:textId="79A84B23"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313C6B">
        <w:rPr>
          <w:rFonts w:ascii="Arial" w:hAnsi="Arial" w:cs="Arial"/>
          <w:bCs/>
        </w:rPr>
        <w:t>8</w:t>
      </w:r>
    </w:p>
    <w:p w14:paraId="7550CFEA" w14:textId="50FEA87B" w:rsidR="00463675" w:rsidRPr="00313C6B" w:rsidRDefault="00463675">
      <w:pPr>
        <w:spacing w:after="60"/>
        <w:ind w:left="1985" w:hanging="1985"/>
        <w:rPr>
          <w:rFonts w:ascii="Arial" w:hAnsi="Arial" w:cs="Arial"/>
          <w:bCs/>
        </w:rPr>
      </w:pPr>
      <w:r w:rsidRPr="00313C6B">
        <w:rPr>
          <w:rFonts w:ascii="Arial" w:hAnsi="Arial" w:cs="Arial"/>
          <w:b/>
        </w:rPr>
        <w:t>Wo</w:t>
      </w:r>
      <w:r w:rsidR="00F75D1C">
        <w:rPr>
          <w:rFonts w:ascii="Arial" w:hAnsi="Arial" w:cs="Arial"/>
          <w:b/>
        </w:rPr>
        <w:t>rk Item:</w:t>
      </w:r>
      <w:r w:rsidR="00F75D1C">
        <w:rPr>
          <w:rFonts w:ascii="Arial" w:hAnsi="Arial" w:cs="Arial"/>
          <w:b/>
        </w:rPr>
        <w:tab/>
      </w:r>
      <w:r w:rsidR="00F75D1C" w:rsidRPr="00F75D1C">
        <w:rPr>
          <w:rFonts w:ascii="Arial" w:hAnsi="Arial" w:cs="Arial"/>
          <w:bCs/>
        </w:rPr>
        <w:t>FS_5GSATB</w:t>
      </w:r>
    </w:p>
    <w:p w14:paraId="38454B54" w14:textId="77777777" w:rsidR="00463675" w:rsidRPr="00B6658B" w:rsidRDefault="00463675">
      <w:pPr>
        <w:spacing w:after="60"/>
        <w:ind w:left="1985" w:hanging="1985"/>
        <w:rPr>
          <w:rFonts w:ascii="Arial" w:hAnsi="Arial" w:cs="Arial"/>
          <w:b/>
        </w:rPr>
      </w:pPr>
    </w:p>
    <w:p w14:paraId="5567B127"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60404A1" w14:textId="0D0C74E1"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F75D1C">
        <w:rPr>
          <w:rFonts w:ascii="Arial" w:hAnsi="Arial" w:cs="Arial"/>
          <w:bCs/>
        </w:rPr>
        <w:t>SA5</w:t>
      </w:r>
    </w:p>
    <w:p w14:paraId="633257B2"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19094BB9"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313C6B">
        <w:rPr>
          <w:rFonts w:cs="Arial"/>
          <w:b w:val="0"/>
          <w:bCs/>
        </w:rPr>
        <w:t>Hannu Hietalahti</w:t>
      </w:r>
    </w:p>
    <w:p w14:paraId="69A61BD6" w14:textId="793C59F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313C6B" w:rsidRPr="00D60DFE">
          <w:rPr>
            <w:rStyle w:val="Hyperlink"/>
            <w:rFonts w:cs="Arial"/>
            <w:b w:val="0"/>
            <w:bCs/>
          </w:rPr>
          <w:t>Hannu.Hietalahti@nokia.com</w:t>
        </w:r>
      </w:hyperlink>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7BDB2D44"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F75D1C">
        <w:rPr>
          <w:rFonts w:ascii="Arial" w:hAnsi="Arial" w:cs="Arial"/>
          <w:bCs/>
        </w:rPr>
        <w:t>-</w:t>
      </w:r>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0997D235" w14:textId="6A7A7246" w:rsidR="00F75D1C" w:rsidRPr="003C461F" w:rsidRDefault="007F12A4" w:rsidP="00F75D1C">
      <w:pPr>
        <w:rPr>
          <w:rFonts w:ascii="Arial" w:hAnsi="Arial" w:cs="Arial"/>
        </w:rPr>
      </w:pPr>
      <w:bookmarkStart w:id="4" w:name="_Hlk46758011"/>
      <w:r>
        <w:rPr>
          <w:rFonts w:ascii="Arial" w:hAnsi="Arial" w:cs="Arial"/>
        </w:rPr>
        <w:t xml:space="preserve">SA2 </w:t>
      </w:r>
      <w:r w:rsidR="00F75D1C">
        <w:rPr>
          <w:rFonts w:ascii="Arial" w:hAnsi="Arial" w:cs="Arial"/>
        </w:rPr>
        <w:t xml:space="preserve">has been working on FS_5GSATB study and the conclusions are documented in TR 23.700-27 clause 8. </w:t>
      </w:r>
      <w:bookmarkEnd w:id="4"/>
      <w:r w:rsidR="00F75D1C">
        <w:rPr>
          <w:rFonts w:ascii="Arial" w:hAnsi="Arial" w:cs="Arial"/>
        </w:rPr>
        <w:t xml:space="preserve">It is foreseen that the backhaul delay can change dynamically due to </w:t>
      </w:r>
      <w:r w:rsidR="00F75D1C" w:rsidRPr="003C461F">
        <w:rPr>
          <w:rFonts w:ascii="Arial" w:hAnsi="Arial" w:cs="Arial"/>
        </w:rPr>
        <w:t xml:space="preserve">different orbit height or varying number of Inter-Satellite Link hops. Variable satellite backhaul latency will affect the QoS that can be supported. </w:t>
      </w:r>
    </w:p>
    <w:p w14:paraId="50D79B17" w14:textId="22B88F0B" w:rsidR="00F75D1C" w:rsidRPr="003C461F" w:rsidRDefault="00F75D1C" w:rsidP="00F75D1C">
      <w:pPr>
        <w:rPr>
          <w:rFonts w:ascii="Arial" w:hAnsi="Arial" w:cs="Arial"/>
        </w:rPr>
      </w:pPr>
    </w:p>
    <w:p w14:paraId="1D546ABF" w14:textId="417EFA4C" w:rsidR="00F75D1C" w:rsidRDefault="00F75D1C" w:rsidP="00F75D1C">
      <w:pPr>
        <w:rPr>
          <w:rFonts w:ascii="Arial" w:hAnsi="Arial" w:cs="Arial"/>
        </w:rPr>
      </w:pPr>
      <w:r w:rsidRPr="003C461F">
        <w:rPr>
          <w:rFonts w:ascii="Arial" w:hAnsi="Arial" w:cs="Arial"/>
        </w:rPr>
        <w:t xml:space="preserve">The conclusions </w:t>
      </w:r>
      <w:r w:rsidR="00010923" w:rsidRPr="003C461F">
        <w:rPr>
          <w:rFonts w:ascii="Arial" w:hAnsi="Arial" w:cs="Arial"/>
        </w:rPr>
        <w:t>in TR 23.700-27</w:t>
      </w:r>
      <w:r w:rsidRPr="003C461F">
        <w:rPr>
          <w:rFonts w:ascii="Arial" w:hAnsi="Arial" w:cs="Arial"/>
        </w:rPr>
        <w:t xml:space="preserve"> clause 8.1 include a conditional decision to support</w:t>
      </w:r>
      <w:r>
        <w:rPr>
          <w:rFonts w:ascii="Arial" w:hAnsi="Arial" w:cs="Arial"/>
        </w:rPr>
        <w:t xml:space="preserve"> reporting of the satellite backhaul category and satellite backhaul delay, if available, to CHF but this decision depends on whether SA5 can confirm the need for these parameters for charging and statistics. </w:t>
      </w:r>
    </w:p>
    <w:p w14:paraId="111AB15E" w14:textId="4813186C" w:rsidR="00F75D1C" w:rsidRDefault="00F75D1C" w:rsidP="00F75D1C">
      <w:pPr>
        <w:rPr>
          <w:rFonts w:ascii="Arial" w:hAnsi="Arial" w:cs="Arial"/>
        </w:rPr>
      </w:pPr>
    </w:p>
    <w:p w14:paraId="1F9CC6B2" w14:textId="11905FB3" w:rsidR="00F75D1C" w:rsidRDefault="00F306D8" w:rsidP="00F75D1C">
      <w:pPr>
        <w:rPr>
          <w:rFonts w:ascii="Arial" w:hAnsi="Arial" w:cs="Arial"/>
        </w:rPr>
      </w:pPr>
      <w:r>
        <w:rPr>
          <w:rFonts w:ascii="Arial" w:hAnsi="Arial" w:cs="Arial"/>
        </w:rPr>
        <w:t xml:space="preserve">Satellite backhaul category (LEO, MEO, GEO) and the measured satellite backhaul delay can be made available for </w:t>
      </w:r>
      <w:proofErr w:type="gramStart"/>
      <w:r w:rsidR="00794640">
        <w:rPr>
          <w:rFonts w:ascii="Arial" w:hAnsi="Arial" w:cs="Arial"/>
        </w:rPr>
        <w:t>e.g.</w:t>
      </w:r>
      <w:proofErr w:type="gramEnd"/>
      <w:r w:rsidR="00794640">
        <w:rPr>
          <w:rFonts w:ascii="Arial" w:hAnsi="Arial" w:cs="Arial"/>
        </w:rPr>
        <w:t xml:space="preserve"> </w:t>
      </w:r>
      <w:r>
        <w:rPr>
          <w:rFonts w:ascii="Arial" w:hAnsi="Arial" w:cs="Arial"/>
        </w:rPr>
        <w:t>charging</w:t>
      </w:r>
      <w:r w:rsidR="00794640">
        <w:rPr>
          <w:rFonts w:ascii="Arial" w:hAnsi="Arial" w:cs="Arial"/>
        </w:rPr>
        <w:t xml:space="preserve"> and statistics reasons</w:t>
      </w:r>
      <w:r>
        <w:rPr>
          <w:rFonts w:ascii="Arial" w:hAnsi="Arial" w:cs="Arial"/>
        </w:rPr>
        <w:t xml:space="preserve">. </w:t>
      </w:r>
      <w:r w:rsidR="00F75D1C">
        <w:rPr>
          <w:rFonts w:ascii="Arial" w:hAnsi="Arial" w:cs="Arial"/>
        </w:rPr>
        <w:t xml:space="preserve">SA2 would like to ask for SA5 guidance on the following </w:t>
      </w:r>
      <w:r>
        <w:rPr>
          <w:rFonts w:ascii="Arial" w:hAnsi="Arial" w:cs="Arial"/>
        </w:rPr>
        <w:t xml:space="preserve">parameters that </w:t>
      </w:r>
      <w:r w:rsidR="00F75D1C">
        <w:rPr>
          <w:rFonts w:ascii="Arial" w:hAnsi="Arial" w:cs="Arial"/>
        </w:rPr>
        <w:t xml:space="preserve">questions: </w:t>
      </w:r>
    </w:p>
    <w:p w14:paraId="40F11F76" w14:textId="268849F2" w:rsidR="003C461F" w:rsidRPr="008164ED" w:rsidRDefault="00F75D1C" w:rsidP="003C461F">
      <w:pPr>
        <w:pStyle w:val="NO"/>
        <w:rPr>
          <w:rFonts w:ascii="Arial" w:hAnsi="Arial" w:cs="Arial"/>
        </w:rPr>
      </w:pPr>
      <w:r w:rsidRPr="008164ED">
        <w:rPr>
          <w:rFonts w:ascii="Arial" w:hAnsi="Arial" w:cs="Arial"/>
        </w:rPr>
        <w:t>1.</w:t>
      </w:r>
      <w:r w:rsidRPr="008164ED">
        <w:rPr>
          <w:rFonts w:ascii="Arial" w:hAnsi="Arial" w:cs="Arial"/>
        </w:rPr>
        <w:tab/>
      </w:r>
      <w:r w:rsidR="00F306D8" w:rsidRPr="008164ED">
        <w:rPr>
          <w:rFonts w:ascii="Arial" w:hAnsi="Arial" w:cs="Arial"/>
        </w:rPr>
        <w:t>Can SA5 confirm the need to inform CHF</w:t>
      </w:r>
      <w:r w:rsidR="003C461F">
        <w:rPr>
          <w:rFonts w:ascii="Arial" w:hAnsi="Arial" w:cs="Arial"/>
        </w:rPr>
        <w:t xml:space="preserve"> the </w:t>
      </w:r>
      <w:r w:rsidR="00F306D8" w:rsidRPr="008164ED">
        <w:rPr>
          <w:rFonts w:ascii="Arial" w:hAnsi="Arial" w:cs="Arial"/>
        </w:rPr>
        <w:t xml:space="preserve">satellite backhaul </w:t>
      </w:r>
      <w:r w:rsidR="008164ED" w:rsidRPr="008164ED">
        <w:rPr>
          <w:rFonts w:ascii="Arial" w:hAnsi="Arial" w:cs="Arial"/>
        </w:rPr>
        <w:t xml:space="preserve">category </w:t>
      </w:r>
      <w:r w:rsidR="00F306D8" w:rsidRPr="008164ED">
        <w:rPr>
          <w:rFonts w:ascii="Arial" w:hAnsi="Arial" w:cs="Arial"/>
        </w:rPr>
        <w:t xml:space="preserve">and </w:t>
      </w:r>
      <w:r w:rsidR="003C461F">
        <w:rPr>
          <w:rFonts w:ascii="Arial" w:hAnsi="Arial" w:cs="Arial"/>
        </w:rPr>
        <w:t xml:space="preserve">the </w:t>
      </w:r>
      <w:r w:rsidR="00F306D8" w:rsidRPr="008164ED">
        <w:rPr>
          <w:rFonts w:ascii="Arial" w:hAnsi="Arial" w:cs="Arial"/>
        </w:rPr>
        <w:t>measured satellite backhaul latency</w:t>
      </w:r>
      <w:r w:rsidR="003C461F">
        <w:rPr>
          <w:rFonts w:ascii="Arial" w:hAnsi="Arial" w:cs="Arial"/>
        </w:rPr>
        <w:t xml:space="preserve"> as they affect the QoS?</w:t>
      </w:r>
    </w:p>
    <w:p w14:paraId="7AAB06BF" w14:textId="070E5C46" w:rsidR="000004DD" w:rsidRPr="008164ED" w:rsidRDefault="008164ED" w:rsidP="00F306D8">
      <w:pPr>
        <w:pStyle w:val="NO"/>
        <w:rPr>
          <w:rFonts w:ascii="Arial" w:hAnsi="Arial" w:cs="Arial"/>
        </w:rPr>
      </w:pPr>
      <w:r w:rsidRPr="008164ED">
        <w:rPr>
          <w:rFonts w:ascii="Arial" w:hAnsi="Arial" w:cs="Arial"/>
        </w:rPr>
        <w:t>2</w:t>
      </w:r>
      <w:r w:rsidR="000004DD" w:rsidRPr="008164ED">
        <w:rPr>
          <w:rFonts w:ascii="Arial" w:hAnsi="Arial" w:cs="Arial"/>
        </w:rPr>
        <w:t>.</w:t>
      </w:r>
      <w:r w:rsidR="000004DD" w:rsidRPr="008164ED">
        <w:rPr>
          <w:rFonts w:ascii="Arial" w:hAnsi="Arial" w:cs="Arial"/>
        </w:rPr>
        <w:tab/>
        <w:t>Are there any other related parameters that would be needed for charging?</w:t>
      </w:r>
    </w:p>
    <w:p w14:paraId="2A7E2678" w14:textId="1EDCF900" w:rsidR="000004DD" w:rsidRPr="008164ED" w:rsidRDefault="008164ED" w:rsidP="00F306D8">
      <w:pPr>
        <w:pStyle w:val="NO"/>
        <w:rPr>
          <w:rFonts w:ascii="Arial" w:hAnsi="Arial" w:cs="Arial"/>
        </w:rPr>
      </w:pPr>
      <w:r w:rsidRPr="008164ED">
        <w:rPr>
          <w:rFonts w:ascii="Arial" w:hAnsi="Arial" w:cs="Arial"/>
        </w:rPr>
        <w:t>3</w:t>
      </w:r>
      <w:r w:rsidR="000004DD" w:rsidRPr="008164ED">
        <w:rPr>
          <w:rFonts w:ascii="Arial" w:hAnsi="Arial" w:cs="Arial"/>
        </w:rPr>
        <w:t>.</w:t>
      </w:r>
      <w:r w:rsidR="000004DD" w:rsidRPr="008164ED">
        <w:rPr>
          <w:rFonts w:ascii="Arial" w:hAnsi="Arial" w:cs="Arial"/>
        </w:rPr>
        <w:tab/>
        <w:t xml:space="preserve">What charging scenarios </w:t>
      </w:r>
      <w:r w:rsidRPr="008164ED">
        <w:rPr>
          <w:rFonts w:ascii="Arial" w:hAnsi="Arial" w:cs="Arial"/>
        </w:rPr>
        <w:t xml:space="preserve">(real-time, pre-paid, etc.) </w:t>
      </w:r>
      <w:r w:rsidR="000004DD" w:rsidRPr="008164ED">
        <w:rPr>
          <w:rFonts w:ascii="Arial" w:hAnsi="Arial" w:cs="Arial"/>
        </w:rPr>
        <w:t>would need to be supported?</w:t>
      </w:r>
    </w:p>
    <w:p w14:paraId="5AF3A3FA" w14:textId="77777777" w:rsidR="00463675" w:rsidRPr="00B6658B" w:rsidRDefault="00463675">
      <w:pPr>
        <w:pStyle w:val="Header"/>
        <w:tabs>
          <w:tab w:val="clear" w:pos="4153"/>
          <w:tab w:val="clear" w:pos="8306"/>
        </w:tabs>
        <w:rPr>
          <w:rFonts w:ascii="Arial" w:hAnsi="Arial" w:cs="Arial"/>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6E07F6E9" w:rsidR="00463675" w:rsidRPr="00B6658B" w:rsidRDefault="00463675">
      <w:pPr>
        <w:spacing w:after="120"/>
        <w:ind w:left="1985" w:hanging="1985"/>
        <w:rPr>
          <w:rFonts w:ascii="Arial" w:hAnsi="Arial" w:cs="Arial"/>
          <w:b/>
        </w:rPr>
      </w:pPr>
      <w:r w:rsidRPr="00B6658B">
        <w:rPr>
          <w:rFonts w:ascii="Arial" w:hAnsi="Arial" w:cs="Arial"/>
          <w:b/>
        </w:rPr>
        <w:t xml:space="preserve">To </w:t>
      </w:r>
      <w:r w:rsidR="00F75D1C">
        <w:rPr>
          <w:rFonts w:ascii="Arial" w:hAnsi="Arial" w:cs="Arial"/>
          <w:b/>
        </w:rPr>
        <w:t>SA5</w:t>
      </w:r>
      <w:r w:rsidR="0018293A">
        <w:rPr>
          <w:rFonts w:ascii="Arial" w:hAnsi="Arial" w:cs="Arial"/>
          <w:b/>
        </w:rPr>
        <w:t>:</w:t>
      </w:r>
    </w:p>
    <w:p w14:paraId="730374EE" w14:textId="2CAAAE0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F75D1C">
        <w:rPr>
          <w:rFonts w:ascii="Arial" w:hAnsi="Arial" w:cs="Arial"/>
        </w:rPr>
        <w:t xml:space="preserve">SA5 to reply to the above questions. </w:t>
      </w:r>
    </w:p>
    <w:p w14:paraId="66A9C3DF" w14:textId="77777777" w:rsidR="00463675" w:rsidRPr="00B6658B" w:rsidRDefault="00463675">
      <w:pPr>
        <w:spacing w:after="120"/>
        <w:ind w:left="993" w:hanging="993"/>
        <w:rPr>
          <w:rFonts w:ascii="Arial" w:hAnsi="Arial" w:cs="Arial"/>
        </w:rPr>
      </w:pPr>
    </w:p>
    <w:p w14:paraId="19CC3421" w14:textId="77777777" w:rsidR="008F5031" w:rsidRDefault="00463675" w:rsidP="008F5031">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8F5031" w:rsidRPr="00AB4790" w14:paraId="0D5E8384"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8A1F7" w14:textId="77777777" w:rsidR="008F5031" w:rsidRPr="0010726C" w:rsidRDefault="008F5031" w:rsidP="0016157C">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626A619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62F988E"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FC553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D93196" w:rsidRPr="00AB4790" w14:paraId="2C374B3E"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81293" w14:textId="621E0CE4"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4B1D9760" w14:textId="25A78ADE" w:rsidR="00D93196" w:rsidRPr="0010726C" w:rsidRDefault="00D93196" w:rsidP="00D93196">
            <w:pPr>
              <w:rPr>
                <w:rFonts w:ascii="Calibri" w:eastAsia="Calibri" w:hAnsi="Calibri"/>
                <w:lang w:eastAsia="fr-FR"/>
              </w:rPr>
            </w:pPr>
            <w:proofErr w:type="gramStart"/>
            <w:r w:rsidRPr="36B0F28A">
              <w:rPr>
                <w:rFonts w:ascii="Calibri" w:eastAsia="Calibri" w:hAnsi="Calibri"/>
                <w:lang w:eastAsia="fr-FR"/>
              </w:rPr>
              <w:t>November,</w:t>
            </w:r>
            <w:proofErr w:type="gramEnd"/>
            <w:r w:rsidRPr="36B0F28A">
              <w:rPr>
                <w:rFonts w:ascii="Calibri" w:eastAsia="Calibri" w:hAnsi="Calibri"/>
                <w:lang w:eastAsia="fr-FR"/>
              </w:rPr>
              <w:t xml:space="preserve">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49450F06" w14:textId="08C503FA" w:rsidR="00D93196" w:rsidRPr="0010726C" w:rsidRDefault="00D93196" w:rsidP="00D93196">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795E2827" w14:textId="0176B228" w:rsidR="00D93196" w:rsidRPr="0010726C" w:rsidRDefault="00D93196" w:rsidP="00D93196">
            <w:pPr>
              <w:rPr>
                <w:rFonts w:ascii="Calibri" w:eastAsia="Calibri" w:hAnsi="Calibri"/>
                <w:lang w:eastAsia="fr-FR"/>
              </w:rPr>
            </w:pPr>
            <w:r>
              <w:rPr>
                <w:rFonts w:ascii="Calibri" w:eastAsia="Calibri" w:hAnsi="Calibri"/>
                <w:lang w:eastAsia="fr-FR"/>
              </w:rPr>
              <w:t>France</w:t>
            </w:r>
          </w:p>
        </w:tc>
      </w:tr>
      <w:tr w:rsidR="00D93196" w:rsidRPr="00AB4790" w14:paraId="5CF314B5"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4E52BA" w14:textId="04EC2F8D"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37C8952B" w14:textId="26435501" w:rsidR="00D93196" w:rsidRPr="0010726C" w:rsidRDefault="00D93196" w:rsidP="00D93196">
            <w:pPr>
              <w:rPr>
                <w:rFonts w:ascii="Calibri" w:eastAsia="Calibri" w:hAnsi="Calibri"/>
                <w:lang w:eastAsia="fr-FR"/>
              </w:rPr>
            </w:pPr>
            <w:proofErr w:type="gramStart"/>
            <w:r>
              <w:rPr>
                <w:rFonts w:ascii="Calibri" w:eastAsia="Calibri" w:hAnsi="Calibri"/>
                <w:lang w:eastAsia="fr-FR"/>
              </w:rPr>
              <w:t>January,</w:t>
            </w:r>
            <w:proofErr w:type="gramEnd"/>
            <w:r>
              <w:rPr>
                <w:rFonts w:ascii="Calibri" w:eastAsia="Calibri" w:hAnsi="Calibri"/>
                <w:lang w:eastAsia="fr-FR"/>
              </w:rPr>
              <w:t xml:space="preserve">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250F662B" w14:textId="230D3514" w:rsidR="00D93196" w:rsidRPr="0010726C" w:rsidRDefault="00D93196" w:rsidP="00D93196">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ACF4767" w14:textId="34D5106F" w:rsidR="00D93196" w:rsidRPr="0010726C" w:rsidRDefault="00D93196" w:rsidP="00D93196">
            <w:pPr>
              <w:rPr>
                <w:rFonts w:ascii="Calibri" w:eastAsia="Calibri" w:hAnsi="Calibri"/>
                <w:lang w:eastAsia="fr-FR"/>
              </w:rPr>
            </w:pPr>
            <w:proofErr w:type="spellStart"/>
            <w:r>
              <w:rPr>
                <w:rFonts w:ascii="Calibri" w:eastAsia="Calibri" w:hAnsi="Calibri"/>
                <w:lang w:eastAsia="fr-FR"/>
              </w:rPr>
              <w:t>Elbonia</w:t>
            </w:r>
            <w:proofErr w:type="spellEnd"/>
          </w:p>
        </w:tc>
      </w:tr>
    </w:tbl>
    <w:p w14:paraId="746E38DF" w14:textId="77777777" w:rsidR="008F5031" w:rsidRDefault="008F5031" w:rsidP="008F5031">
      <w:bookmarkStart w:id="5" w:name="_Hlk34647957"/>
      <w:bookmarkEnd w:id="5"/>
    </w:p>
    <w:p w14:paraId="4388AA0A" w14:textId="77777777" w:rsidR="000414EE" w:rsidRPr="00B6658B" w:rsidRDefault="000414EE" w:rsidP="008F5031">
      <w:pPr>
        <w:spacing w:after="120"/>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8471" w14:textId="77777777" w:rsidR="00D471B6" w:rsidRDefault="00D471B6">
      <w:r>
        <w:separator/>
      </w:r>
    </w:p>
  </w:endnote>
  <w:endnote w:type="continuationSeparator" w:id="0">
    <w:p w14:paraId="490C6681" w14:textId="77777777" w:rsidR="00D471B6" w:rsidRDefault="00D4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C996A" w14:textId="77777777" w:rsidR="00D471B6" w:rsidRDefault="00D471B6">
      <w:r>
        <w:separator/>
      </w:r>
    </w:p>
  </w:footnote>
  <w:footnote w:type="continuationSeparator" w:id="0">
    <w:p w14:paraId="09F522FA" w14:textId="77777777" w:rsidR="00D471B6" w:rsidRDefault="00D4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2"/>
  </w:num>
  <w:num w:numId="5">
    <w:abstractNumId w:val="6"/>
  </w:num>
  <w:num w:numId="6">
    <w:abstractNumId w:val="8"/>
  </w:num>
  <w:num w:numId="7">
    <w:abstractNumId w:val="11"/>
  </w:num>
  <w:num w:numId="8">
    <w:abstractNumId w:val="5"/>
  </w:num>
  <w:num w:numId="9">
    <w:abstractNumId w:val="4"/>
  </w:num>
  <w:num w:numId="10">
    <w:abstractNumId w:val="14"/>
  </w:num>
  <w:num w:numId="11">
    <w:abstractNumId w:val="1"/>
  </w:num>
  <w:num w:numId="12">
    <w:abstractNumId w:val="0"/>
  </w:num>
  <w:num w:numId="13">
    <w:abstractNumId w:val="12"/>
  </w:num>
  <w:num w:numId="14">
    <w:abstractNumId w:val="13"/>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4DD"/>
    <w:rsid w:val="00010923"/>
    <w:rsid w:val="00013DE8"/>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520F"/>
    <w:rsid w:val="001419B1"/>
    <w:rsid w:val="001473F5"/>
    <w:rsid w:val="0016157C"/>
    <w:rsid w:val="00175A89"/>
    <w:rsid w:val="0018293A"/>
    <w:rsid w:val="001963DC"/>
    <w:rsid w:val="001B72DA"/>
    <w:rsid w:val="001D0178"/>
    <w:rsid w:val="001D42CA"/>
    <w:rsid w:val="001E296B"/>
    <w:rsid w:val="001F0100"/>
    <w:rsid w:val="001F3934"/>
    <w:rsid w:val="001F5C56"/>
    <w:rsid w:val="00203910"/>
    <w:rsid w:val="002043A5"/>
    <w:rsid w:val="00206FDA"/>
    <w:rsid w:val="00251DD1"/>
    <w:rsid w:val="0026379B"/>
    <w:rsid w:val="00272F20"/>
    <w:rsid w:val="00276AA3"/>
    <w:rsid w:val="00287F60"/>
    <w:rsid w:val="002A07F7"/>
    <w:rsid w:val="002A4D99"/>
    <w:rsid w:val="002A6E3E"/>
    <w:rsid w:val="002B717C"/>
    <w:rsid w:val="002B7AAC"/>
    <w:rsid w:val="002C445D"/>
    <w:rsid w:val="002D0642"/>
    <w:rsid w:val="002D3788"/>
    <w:rsid w:val="002D483E"/>
    <w:rsid w:val="002E756A"/>
    <w:rsid w:val="00313C6B"/>
    <w:rsid w:val="00316971"/>
    <w:rsid w:val="00337012"/>
    <w:rsid w:val="003440AB"/>
    <w:rsid w:val="00344A2E"/>
    <w:rsid w:val="00345787"/>
    <w:rsid w:val="00365380"/>
    <w:rsid w:val="003661DB"/>
    <w:rsid w:val="00382286"/>
    <w:rsid w:val="00385B0F"/>
    <w:rsid w:val="003915C9"/>
    <w:rsid w:val="00394AC0"/>
    <w:rsid w:val="003C0418"/>
    <w:rsid w:val="003C461F"/>
    <w:rsid w:val="003D38C8"/>
    <w:rsid w:val="003D52E0"/>
    <w:rsid w:val="003E0072"/>
    <w:rsid w:val="00405EF9"/>
    <w:rsid w:val="00406AF9"/>
    <w:rsid w:val="004114F4"/>
    <w:rsid w:val="00415A60"/>
    <w:rsid w:val="004321E3"/>
    <w:rsid w:val="00435662"/>
    <w:rsid w:val="00447443"/>
    <w:rsid w:val="00463675"/>
    <w:rsid w:val="00480356"/>
    <w:rsid w:val="00482801"/>
    <w:rsid w:val="0048288B"/>
    <w:rsid w:val="00491B89"/>
    <w:rsid w:val="00492396"/>
    <w:rsid w:val="004943E5"/>
    <w:rsid w:val="004B0409"/>
    <w:rsid w:val="004B74F1"/>
    <w:rsid w:val="00512F48"/>
    <w:rsid w:val="00517195"/>
    <w:rsid w:val="00521C54"/>
    <w:rsid w:val="00533C53"/>
    <w:rsid w:val="0056769A"/>
    <w:rsid w:val="00575B12"/>
    <w:rsid w:val="00592052"/>
    <w:rsid w:val="005953DF"/>
    <w:rsid w:val="00596834"/>
    <w:rsid w:val="005A7145"/>
    <w:rsid w:val="005B2A0E"/>
    <w:rsid w:val="005C0CB0"/>
    <w:rsid w:val="005C140D"/>
    <w:rsid w:val="005C14EB"/>
    <w:rsid w:val="00600403"/>
    <w:rsid w:val="00614AAB"/>
    <w:rsid w:val="006209AE"/>
    <w:rsid w:val="00620BCF"/>
    <w:rsid w:val="00632A83"/>
    <w:rsid w:val="006363B6"/>
    <w:rsid w:val="00636732"/>
    <w:rsid w:val="00657708"/>
    <w:rsid w:val="006623E3"/>
    <w:rsid w:val="00670C06"/>
    <w:rsid w:val="00675712"/>
    <w:rsid w:val="00687112"/>
    <w:rsid w:val="006A199F"/>
    <w:rsid w:val="006A7691"/>
    <w:rsid w:val="006C3A8C"/>
    <w:rsid w:val="006C67E3"/>
    <w:rsid w:val="006C6E64"/>
    <w:rsid w:val="006F7FAF"/>
    <w:rsid w:val="007050E6"/>
    <w:rsid w:val="007051DF"/>
    <w:rsid w:val="0070765E"/>
    <w:rsid w:val="00710B72"/>
    <w:rsid w:val="007320FA"/>
    <w:rsid w:val="007343EF"/>
    <w:rsid w:val="0073589D"/>
    <w:rsid w:val="007754EA"/>
    <w:rsid w:val="007927AB"/>
    <w:rsid w:val="00794640"/>
    <w:rsid w:val="007A1243"/>
    <w:rsid w:val="007A3634"/>
    <w:rsid w:val="007A5063"/>
    <w:rsid w:val="007A63C2"/>
    <w:rsid w:val="007B05F8"/>
    <w:rsid w:val="007C1A34"/>
    <w:rsid w:val="007C4ECF"/>
    <w:rsid w:val="007D056B"/>
    <w:rsid w:val="007E393B"/>
    <w:rsid w:val="007F12A4"/>
    <w:rsid w:val="00803D09"/>
    <w:rsid w:val="00805D74"/>
    <w:rsid w:val="008164ED"/>
    <w:rsid w:val="008263B0"/>
    <w:rsid w:val="00834315"/>
    <w:rsid w:val="0083712E"/>
    <w:rsid w:val="008463CE"/>
    <w:rsid w:val="00854172"/>
    <w:rsid w:val="008626EF"/>
    <w:rsid w:val="008662B5"/>
    <w:rsid w:val="0086690A"/>
    <w:rsid w:val="00871DA9"/>
    <w:rsid w:val="00892405"/>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FAD"/>
    <w:rsid w:val="00A248E5"/>
    <w:rsid w:val="00A34930"/>
    <w:rsid w:val="00A4148B"/>
    <w:rsid w:val="00A52364"/>
    <w:rsid w:val="00A673C3"/>
    <w:rsid w:val="00A72996"/>
    <w:rsid w:val="00A74E53"/>
    <w:rsid w:val="00A75C10"/>
    <w:rsid w:val="00A82178"/>
    <w:rsid w:val="00AA4A97"/>
    <w:rsid w:val="00AB4F08"/>
    <w:rsid w:val="00AB7A4F"/>
    <w:rsid w:val="00AC4ED5"/>
    <w:rsid w:val="00AE2AB8"/>
    <w:rsid w:val="00AE4692"/>
    <w:rsid w:val="00B0309A"/>
    <w:rsid w:val="00B1088A"/>
    <w:rsid w:val="00B26195"/>
    <w:rsid w:val="00B31869"/>
    <w:rsid w:val="00B425AE"/>
    <w:rsid w:val="00B446FC"/>
    <w:rsid w:val="00B53082"/>
    <w:rsid w:val="00B5311C"/>
    <w:rsid w:val="00B5482D"/>
    <w:rsid w:val="00B60D07"/>
    <w:rsid w:val="00B6658B"/>
    <w:rsid w:val="00B757EC"/>
    <w:rsid w:val="00BB5680"/>
    <w:rsid w:val="00BC2DC0"/>
    <w:rsid w:val="00BE673B"/>
    <w:rsid w:val="00C06D79"/>
    <w:rsid w:val="00C17A46"/>
    <w:rsid w:val="00C429F9"/>
    <w:rsid w:val="00C438A8"/>
    <w:rsid w:val="00C51325"/>
    <w:rsid w:val="00CA582C"/>
    <w:rsid w:val="00CA7044"/>
    <w:rsid w:val="00CB0308"/>
    <w:rsid w:val="00CB3364"/>
    <w:rsid w:val="00CD1A31"/>
    <w:rsid w:val="00D02809"/>
    <w:rsid w:val="00D13621"/>
    <w:rsid w:val="00D2135A"/>
    <w:rsid w:val="00D24674"/>
    <w:rsid w:val="00D35D14"/>
    <w:rsid w:val="00D40A38"/>
    <w:rsid w:val="00D471B6"/>
    <w:rsid w:val="00D647D7"/>
    <w:rsid w:val="00D71B86"/>
    <w:rsid w:val="00D86A15"/>
    <w:rsid w:val="00D93196"/>
    <w:rsid w:val="00DA1909"/>
    <w:rsid w:val="00DB2E43"/>
    <w:rsid w:val="00DB396E"/>
    <w:rsid w:val="00DB3CB9"/>
    <w:rsid w:val="00DD150C"/>
    <w:rsid w:val="00DD77DB"/>
    <w:rsid w:val="00DE2FC3"/>
    <w:rsid w:val="00DE57AD"/>
    <w:rsid w:val="00DF10D2"/>
    <w:rsid w:val="00E00A0B"/>
    <w:rsid w:val="00E0239B"/>
    <w:rsid w:val="00E04590"/>
    <w:rsid w:val="00E2615C"/>
    <w:rsid w:val="00E84D8F"/>
    <w:rsid w:val="00EC09D3"/>
    <w:rsid w:val="00EE1A4B"/>
    <w:rsid w:val="00EF0DB0"/>
    <w:rsid w:val="00EF0F6D"/>
    <w:rsid w:val="00F02E4E"/>
    <w:rsid w:val="00F045DB"/>
    <w:rsid w:val="00F15CBB"/>
    <w:rsid w:val="00F20F0C"/>
    <w:rsid w:val="00F2281C"/>
    <w:rsid w:val="00F306D8"/>
    <w:rsid w:val="00F75D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5194C"/>
  <w15:chartTrackingRefBased/>
  <w15:docId w15:val="{ED80A682-BC89-4051-98BC-10863BE1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5AIRPNAIUNRU-2028481721-7150</_dlc_DocId>
    <_dlc_DocIdUrl xmlns="71c5aaf6-e6ce-465b-b873-5148d2a4c105">
      <Url>https://nokia.sharepoint.com/sites/c5g/e2earch/_layouts/15/DocIdRedir.aspx?ID=5AIRPNAIUNRU-2028481721-7150</Url>
      <Description>5AIRPNAIUNRU-2028481721-7150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E118E22-3D2B-4C79-A10E-16ACDF1AC774}">
  <ds:schemaRefs>
    <ds:schemaRef ds:uri="http://schemas.microsoft.com/sharepoint/v3/contenttype/forms"/>
  </ds:schemaRefs>
</ds:datastoreItem>
</file>

<file path=customXml/itemProps4.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5.xml><?xml version="1.0" encoding="utf-8"?>
<ds:datastoreItem xmlns:ds="http://schemas.openxmlformats.org/officeDocument/2006/customXml" ds:itemID="{71805D97-61F2-42D5-A2B4-C9F84A4E93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217</Words>
  <Characters>1758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Hietalahti, Hannu (Nokia - FI/Oulu)</cp:lastModifiedBy>
  <cp:revision>13</cp:revision>
  <cp:lastPrinted>2002-04-23T07:10:00Z</cp:lastPrinted>
  <dcterms:created xsi:type="dcterms:W3CDTF">2022-08-10T10:44:00Z</dcterms:created>
  <dcterms:modified xsi:type="dcterms:W3CDTF">2022-09-30T13:21:00Z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67003d9f-fbbe-406b-b4d7-07d7c6efedb6</vt:lpwstr>
  </property>
</Properties>
</file>